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23" w:rsidRDefault="00E87A23" w:rsidP="00E87A23">
      <w:pPr>
        <w:autoSpaceDE w:val="0"/>
        <w:autoSpaceDN w:val="0"/>
        <w:adjustRightInd w:val="0"/>
        <w:spacing w:after="0" w:line="240" w:lineRule="auto"/>
        <w:rPr>
          <w:rFonts w:ascii="Palatino Linotype" w:hAnsi="Palatino Linotype" w:cs="UtopiaStd-Regular"/>
          <w:sz w:val="32"/>
          <w:szCs w:val="32"/>
          <w:u w:val="single"/>
        </w:rPr>
      </w:pPr>
      <w:r w:rsidRPr="00E87A23">
        <w:rPr>
          <w:rFonts w:ascii="Palatino Linotype" w:hAnsi="Palatino Linotype" w:cs="UtopiaStd-Regular"/>
          <w:sz w:val="32"/>
          <w:szCs w:val="32"/>
          <w:u w:val="single"/>
        </w:rPr>
        <w:t xml:space="preserve">Attention Parish Leadership </w:t>
      </w:r>
      <w:proofErr w:type="gramStart"/>
      <w:r w:rsidRPr="00E87A23">
        <w:rPr>
          <w:rFonts w:ascii="Palatino Linotype" w:hAnsi="Palatino Linotype" w:cs="UtopiaStd-Regular"/>
          <w:sz w:val="32"/>
          <w:szCs w:val="32"/>
          <w:u w:val="single"/>
        </w:rPr>
        <w:t>Lay</w:t>
      </w:r>
      <w:proofErr w:type="gramEnd"/>
      <w:r w:rsidRPr="00E87A23">
        <w:rPr>
          <w:rFonts w:ascii="Palatino Linotype" w:hAnsi="Palatino Linotype" w:cs="UtopiaStd-Regular"/>
          <w:sz w:val="32"/>
          <w:szCs w:val="32"/>
          <w:u w:val="single"/>
        </w:rPr>
        <w:t xml:space="preserve"> and Ordained</w:t>
      </w:r>
      <w:r>
        <w:rPr>
          <w:rFonts w:ascii="Palatino Linotype" w:hAnsi="Palatino Linotype" w:cs="UtopiaStd-Regular"/>
          <w:sz w:val="32"/>
          <w:szCs w:val="32"/>
          <w:u w:val="single"/>
        </w:rPr>
        <w:t xml:space="preserve">: </w:t>
      </w:r>
      <w:r w:rsidR="00490BCA">
        <w:rPr>
          <w:rFonts w:ascii="Palatino Linotype" w:hAnsi="Palatino Linotype" w:cs="UtopiaStd-Regular"/>
          <w:sz w:val="32"/>
          <w:szCs w:val="32"/>
          <w:u w:val="single"/>
        </w:rPr>
        <w:t>From the Relationship Matters Team of Our Diocese</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 xml:space="preserve"> In response to </w:t>
      </w:r>
      <w:r>
        <w:rPr>
          <w:rFonts w:ascii="Palatino Linotype" w:hAnsi="Palatino Linotype" w:cs="UtopiaStd-Regular"/>
          <w:sz w:val="32"/>
          <w:szCs w:val="32"/>
        </w:rPr>
        <w:t>a r</w:t>
      </w:r>
      <w:r w:rsidRPr="00E87A23">
        <w:rPr>
          <w:rFonts w:ascii="Palatino Linotype" w:hAnsi="Palatino Linotype" w:cs="UtopiaStd-Regular"/>
          <w:sz w:val="32"/>
          <w:szCs w:val="32"/>
        </w:rPr>
        <w:t xml:space="preserve">equest from </w:t>
      </w:r>
      <w:r>
        <w:rPr>
          <w:rFonts w:ascii="Palatino Linotype" w:hAnsi="Palatino Linotype" w:cs="UtopiaStd-Regular"/>
          <w:sz w:val="32"/>
          <w:szCs w:val="32"/>
        </w:rPr>
        <w:t xml:space="preserve">Diocesan Council we ask your help and support in responding and accessing our </w:t>
      </w:r>
      <w:r w:rsidR="00490BCA">
        <w:rPr>
          <w:rFonts w:ascii="Palatino Linotype" w:hAnsi="Palatino Linotype" w:cs="UtopiaStd-Regular"/>
          <w:sz w:val="32"/>
          <w:szCs w:val="32"/>
        </w:rPr>
        <w:t xml:space="preserve">personal and </w:t>
      </w:r>
      <w:r>
        <w:rPr>
          <w:rFonts w:ascii="Palatino Linotype" w:hAnsi="Palatino Linotype" w:cs="UtopiaStd-Regular"/>
          <w:sz w:val="32"/>
          <w:szCs w:val="32"/>
        </w:rPr>
        <w:t xml:space="preserve">communal response to the Ninety-four Calls to Action to Canadians of the Truth and Reconciliation Commission.  </w:t>
      </w:r>
      <w:r w:rsidRPr="00E87A23">
        <w:rPr>
          <w:rFonts w:ascii="Palatino Linotype" w:hAnsi="Palatino Linotype" w:cs="UtopiaStd-Regular"/>
          <w:sz w:val="32"/>
          <w:szCs w:val="32"/>
        </w:rPr>
        <w:t xml:space="preserve"> </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 xml:space="preserve">  </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 xml:space="preserve">           We encourage </w:t>
      </w:r>
      <w:r w:rsidR="00945C99">
        <w:rPr>
          <w:rFonts w:ascii="Palatino Linotype" w:hAnsi="Palatino Linotype" w:cs="UtopiaStd-Regular"/>
          <w:sz w:val="32"/>
          <w:szCs w:val="32"/>
        </w:rPr>
        <w:t>you that if you are a parish</w:t>
      </w:r>
      <w:r w:rsidRPr="00E87A23">
        <w:rPr>
          <w:rFonts w:ascii="Palatino Linotype" w:hAnsi="Palatino Linotype" w:cs="UtopiaStd-Regular"/>
          <w:sz w:val="32"/>
          <w:szCs w:val="32"/>
        </w:rPr>
        <w:t xml:space="preserve"> </w:t>
      </w:r>
      <w:r w:rsidR="00945C99">
        <w:rPr>
          <w:rFonts w:ascii="Palatino Linotype" w:hAnsi="Palatino Linotype" w:cs="UtopiaStd-Regular"/>
          <w:sz w:val="32"/>
          <w:szCs w:val="32"/>
        </w:rPr>
        <w:t>that is</w:t>
      </w:r>
      <w:r w:rsidRPr="00E87A23">
        <w:rPr>
          <w:rFonts w:ascii="Palatino Linotype" w:hAnsi="Palatino Linotype" w:cs="UtopiaStd-Regular"/>
          <w:sz w:val="32"/>
          <w:szCs w:val="32"/>
        </w:rPr>
        <w:t xml:space="preserve"> progressing in these important areas of reconciliation</w:t>
      </w:r>
      <w:r w:rsidR="00945C99">
        <w:rPr>
          <w:rFonts w:ascii="Palatino Linotype" w:hAnsi="Palatino Linotype" w:cs="UtopiaStd-Regular"/>
          <w:sz w:val="32"/>
          <w:szCs w:val="32"/>
        </w:rPr>
        <w:t xml:space="preserve"> to share that with us and to point to Calls that your activities and relationships apply to. </w:t>
      </w:r>
      <w:r w:rsidRPr="00E87A23">
        <w:rPr>
          <w:rFonts w:ascii="Palatino Linotype" w:hAnsi="Palatino Linotype" w:cs="UtopiaStd-Regular"/>
          <w:sz w:val="32"/>
          <w:szCs w:val="32"/>
        </w:rPr>
        <w:t xml:space="preserve"> We look to the Vision and specifically to Reconciliation and </w:t>
      </w:r>
      <w:proofErr w:type="gramStart"/>
      <w:r w:rsidRPr="00E87A23">
        <w:rPr>
          <w:rFonts w:ascii="Palatino Linotype" w:hAnsi="Palatino Linotype" w:cs="UtopiaStd-Regular"/>
          <w:sz w:val="32"/>
          <w:szCs w:val="32"/>
        </w:rPr>
        <w:t>Beyond</w:t>
      </w:r>
      <w:proofErr w:type="gramEnd"/>
      <w:r w:rsidRPr="00E87A23">
        <w:rPr>
          <w:rFonts w:ascii="Palatino Linotype" w:hAnsi="Palatino Linotype" w:cs="UtopiaStd-Regular"/>
          <w:sz w:val="32"/>
          <w:szCs w:val="32"/>
        </w:rPr>
        <w:t xml:space="preserve">. We thank our Bishop for his amazing and persistent holding of the values of our Diocesan Vision.   </w:t>
      </w:r>
    </w:p>
    <w:p w:rsid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 xml:space="preserve">      We endeavor to make real the commitment from across our diocese to the words from Justice Murray Sinclair, all who wrote the Calls to Action and especially for survivors of Residential Schools and their families. Therefore we propose what follows.  </w:t>
      </w:r>
    </w:p>
    <w:p w:rsidR="00E87A23" w:rsidRPr="00E87A23" w:rsidRDefault="00490BCA" w:rsidP="00E87A23">
      <w:pPr>
        <w:autoSpaceDE w:val="0"/>
        <w:autoSpaceDN w:val="0"/>
        <w:adjustRightInd w:val="0"/>
        <w:spacing w:after="0" w:line="240" w:lineRule="auto"/>
        <w:rPr>
          <w:rFonts w:ascii="Palatino Linotype" w:hAnsi="Palatino Linotype" w:cs="UtopiaStd-Regular"/>
          <w:sz w:val="32"/>
          <w:szCs w:val="32"/>
        </w:rPr>
      </w:pPr>
      <w:r>
        <w:rPr>
          <w:rFonts w:ascii="Palatino Linotype" w:hAnsi="Palatino Linotype" w:cs="UtopiaStd-Regular"/>
          <w:sz w:val="32"/>
          <w:szCs w:val="32"/>
        </w:rPr>
        <w:t xml:space="preserve">      We anticipate several opportunities to share your stories. The first will be a sample of a few at the We Together Conference September 15, 16</w:t>
      </w:r>
      <w:r w:rsidR="00440F0E">
        <w:rPr>
          <w:rFonts w:ascii="Palatino Linotype" w:hAnsi="Palatino Linotype" w:cs="UtopiaStd-Regular"/>
          <w:sz w:val="32"/>
          <w:szCs w:val="32"/>
        </w:rPr>
        <w:t xml:space="preserve">. </w:t>
      </w:r>
      <w:r>
        <w:rPr>
          <w:rFonts w:ascii="Palatino Linotype" w:hAnsi="Palatino Linotype" w:cs="UtopiaStd-Regular"/>
          <w:sz w:val="32"/>
          <w:szCs w:val="32"/>
        </w:rPr>
        <w:t xml:space="preserve"> </w:t>
      </w:r>
    </w:p>
    <w:p w:rsidR="00E87A23" w:rsidRPr="00E87A23" w:rsidRDefault="00E87A23" w:rsidP="00490BCA">
      <w:pPr>
        <w:autoSpaceDE w:val="0"/>
        <w:autoSpaceDN w:val="0"/>
        <w:adjustRightInd w:val="0"/>
        <w:spacing w:after="0" w:line="240" w:lineRule="auto"/>
        <w:ind w:left="360"/>
        <w:contextualSpacing/>
        <w:rPr>
          <w:rFonts w:ascii="Palatino Linotype" w:hAnsi="Palatino Linotype" w:cs="UtopiaStd-Regular"/>
          <w:sz w:val="32"/>
          <w:szCs w:val="32"/>
        </w:rPr>
      </w:pPr>
      <w:r w:rsidRPr="00E87A23">
        <w:rPr>
          <w:rFonts w:ascii="Palatino Linotype" w:hAnsi="Palatino Linotype" w:cs="UtopiaStd-Regular"/>
          <w:sz w:val="32"/>
          <w:szCs w:val="32"/>
        </w:rPr>
        <w:t xml:space="preserve">If </w:t>
      </w:r>
      <w:r w:rsidR="00490BCA">
        <w:rPr>
          <w:rFonts w:ascii="Palatino Linotype" w:hAnsi="Palatino Linotype" w:cs="UtopiaStd-Regular"/>
          <w:sz w:val="32"/>
          <w:szCs w:val="32"/>
        </w:rPr>
        <w:t xml:space="preserve">your </w:t>
      </w:r>
      <w:r w:rsidRPr="00E87A23">
        <w:rPr>
          <w:rFonts w:ascii="Palatino Linotype" w:hAnsi="Palatino Linotype" w:cs="UtopiaStd-Regular"/>
          <w:sz w:val="32"/>
          <w:szCs w:val="32"/>
        </w:rPr>
        <w:t>parish struggle</w:t>
      </w:r>
      <w:r w:rsidR="00490BCA">
        <w:rPr>
          <w:rFonts w:ascii="Palatino Linotype" w:hAnsi="Palatino Linotype" w:cs="UtopiaStd-Regular"/>
          <w:sz w:val="32"/>
          <w:szCs w:val="32"/>
        </w:rPr>
        <w:t xml:space="preserve">s with seeing and </w:t>
      </w:r>
      <w:r w:rsidRPr="00E87A23">
        <w:rPr>
          <w:rFonts w:ascii="Palatino Linotype" w:hAnsi="Palatino Linotype" w:cs="UtopiaStd-Regular"/>
          <w:sz w:val="32"/>
          <w:szCs w:val="32"/>
        </w:rPr>
        <w:t xml:space="preserve">cannot name one we invite them to talk to us, use us resource and support. </w:t>
      </w:r>
      <w:r w:rsidR="00440F0E">
        <w:rPr>
          <w:rFonts w:ascii="Palatino Linotype" w:hAnsi="Palatino Linotype" w:cs="UtopiaStd-Regular"/>
          <w:sz w:val="32"/>
          <w:szCs w:val="32"/>
        </w:rPr>
        <w:t>Contact information is listed below</w:t>
      </w:r>
    </w:p>
    <w:p w:rsidR="00E87A23" w:rsidRDefault="00E87A23" w:rsidP="00E87A23">
      <w:pPr>
        <w:numPr>
          <w:ilvl w:val="0"/>
          <w:numId w:val="1"/>
        </w:numPr>
        <w:autoSpaceDE w:val="0"/>
        <w:autoSpaceDN w:val="0"/>
        <w:adjustRightInd w:val="0"/>
        <w:spacing w:after="0" w:line="240" w:lineRule="auto"/>
        <w:contextualSpacing/>
        <w:rPr>
          <w:rFonts w:ascii="Palatino Linotype" w:hAnsi="Palatino Linotype" w:cs="UtopiaStd-Regular"/>
          <w:b/>
          <w:sz w:val="32"/>
          <w:szCs w:val="32"/>
        </w:rPr>
      </w:pPr>
      <w:r w:rsidRPr="00E87A23">
        <w:rPr>
          <w:rFonts w:ascii="Palatino Linotype" w:hAnsi="Palatino Linotype" w:cs="UtopiaStd-Regular"/>
          <w:sz w:val="32"/>
          <w:szCs w:val="32"/>
        </w:rPr>
        <w:t xml:space="preserve">We ask for creativity in responding. We hope that rather than being seen as “another diocesan hoop or report that we have to do”, </w:t>
      </w:r>
      <w:r w:rsidRPr="00E87A23">
        <w:rPr>
          <w:rFonts w:ascii="Palatino Linotype" w:hAnsi="Palatino Linotype" w:cs="UtopiaStd-Regular"/>
          <w:b/>
          <w:sz w:val="32"/>
          <w:szCs w:val="32"/>
        </w:rPr>
        <w:t xml:space="preserve">that it be seen as an opportunity to tell reconciliation stories, relate experience and share hope! Just a few ideas: Videos, interviews, </w:t>
      </w:r>
      <w:r w:rsidR="00440F0E">
        <w:rPr>
          <w:rFonts w:ascii="Palatino Linotype" w:hAnsi="Palatino Linotype" w:cs="UtopiaStd-Regular"/>
          <w:b/>
          <w:sz w:val="32"/>
          <w:szCs w:val="32"/>
        </w:rPr>
        <w:t xml:space="preserve">invite us to meet with you in your context, </w:t>
      </w:r>
      <w:r w:rsidRPr="00E87A23">
        <w:rPr>
          <w:rFonts w:ascii="Palatino Linotype" w:hAnsi="Palatino Linotype" w:cs="UtopiaStd-Regular"/>
          <w:b/>
          <w:sz w:val="32"/>
          <w:szCs w:val="32"/>
        </w:rPr>
        <w:t xml:space="preserve">posters…. </w:t>
      </w:r>
    </w:p>
    <w:p w:rsidR="00440F0E" w:rsidRDefault="00440F0E" w:rsidP="00440F0E">
      <w:pPr>
        <w:numPr>
          <w:ilvl w:val="0"/>
          <w:numId w:val="1"/>
        </w:numPr>
        <w:autoSpaceDE w:val="0"/>
        <w:autoSpaceDN w:val="0"/>
        <w:adjustRightInd w:val="0"/>
        <w:spacing w:after="0" w:line="240" w:lineRule="auto"/>
        <w:contextualSpacing/>
        <w:rPr>
          <w:rFonts w:ascii="Palatino Linotype" w:hAnsi="Palatino Linotype" w:cs="UtopiaStd-Regular"/>
          <w:b/>
          <w:sz w:val="32"/>
          <w:szCs w:val="32"/>
        </w:rPr>
      </w:pPr>
      <w:r>
        <w:rPr>
          <w:rFonts w:ascii="Palatino Linotype" w:hAnsi="Palatino Linotype" w:cs="UtopiaStd-Regular"/>
          <w:b/>
          <w:sz w:val="32"/>
          <w:szCs w:val="32"/>
        </w:rPr>
        <w:lastRenderedPageBreak/>
        <w:t xml:space="preserve">Contact People: The Ven. Lon Towstego </w:t>
      </w:r>
      <w:hyperlink r:id="rId7" w:history="1">
        <w:r w:rsidRPr="00493CEA">
          <w:rPr>
            <w:rStyle w:val="Hyperlink"/>
            <w:rFonts w:ascii="Palatino Linotype" w:hAnsi="Palatino Linotype" w:cs="UtopiaStd-Regular"/>
            <w:b/>
            <w:sz w:val="32"/>
            <w:szCs w:val="32"/>
          </w:rPr>
          <w:t>ltowstego@shaw.ca</w:t>
        </w:r>
      </w:hyperlink>
      <w:r>
        <w:rPr>
          <w:rFonts w:ascii="Palatino Linotype" w:hAnsi="Palatino Linotype" w:cs="UtopiaStd-Regular"/>
          <w:b/>
          <w:sz w:val="32"/>
          <w:szCs w:val="32"/>
        </w:rPr>
        <w:t xml:space="preserve">, 250-386-6833; Sr. Brenda Jenner, </w:t>
      </w:r>
      <w:hyperlink r:id="rId8" w:history="1">
        <w:r w:rsidRPr="00493CEA">
          <w:rPr>
            <w:rStyle w:val="Hyperlink"/>
            <w:rFonts w:ascii="Palatino Linotype" w:hAnsi="Palatino Linotype" w:cs="UtopiaStd-Regular"/>
            <w:b/>
            <w:sz w:val="32"/>
            <w:szCs w:val="32"/>
          </w:rPr>
          <w:t>brenda@ssjd.ca</w:t>
        </w:r>
      </w:hyperlink>
      <w:r>
        <w:rPr>
          <w:rFonts w:ascii="Palatino Linotype" w:hAnsi="Palatino Linotype" w:cs="UtopiaStd-Regular"/>
          <w:b/>
          <w:sz w:val="32"/>
          <w:szCs w:val="32"/>
        </w:rPr>
        <w:t xml:space="preserve"> 250-9207787;</w:t>
      </w:r>
      <w:r w:rsidRPr="00440F0E">
        <w:t xml:space="preserve"> </w:t>
      </w:r>
      <w:r>
        <w:t xml:space="preserve"> </w:t>
      </w:r>
      <w:r w:rsidRPr="00440F0E">
        <w:rPr>
          <w:rFonts w:ascii="Palatino Linotype" w:hAnsi="Palatino Linotype"/>
          <w:sz w:val="32"/>
          <w:szCs w:val="32"/>
        </w:rPr>
        <w:t>The Rev. Rob Hutchison</w:t>
      </w:r>
      <w:r>
        <w:rPr>
          <w:rFonts w:ascii="Palatino Linotype" w:hAnsi="Palatino Linotype"/>
          <w:sz w:val="32"/>
          <w:szCs w:val="32"/>
        </w:rPr>
        <w:t xml:space="preserve">, </w:t>
      </w:r>
      <w:hyperlink r:id="rId9" w:history="1">
        <w:r w:rsidRPr="00493CEA">
          <w:rPr>
            <w:rStyle w:val="Hyperlink"/>
            <w:rFonts w:ascii="Palatino Linotype" w:hAnsi="Palatino Linotype"/>
            <w:sz w:val="32"/>
            <w:szCs w:val="32"/>
          </w:rPr>
          <w:t>robhutch2902@hotmail.com</w:t>
        </w:r>
      </w:hyperlink>
      <w:r>
        <w:rPr>
          <w:rFonts w:ascii="Palatino Linotype" w:hAnsi="Palatino Linotype"/>
          <w:sz w:val="32"/>
          <w:szCs w:val="32"/>
        </w:rPr>
        <w:t xml:space="preserve">, 250-594-0880; </w:t>
      </w:r>
      <w:r>
        <w:rPr>
          <w:rFonts w:ascii="Palatino Linotype" w:hAnsi="Palatino Linotype" w:cs="UtopiaStd-Regular"/>
          <w:b/>
          <w:sz w:val="32"/>
          <w:szCs w:val="32"/>
        </w:rPr>
        <w:t>Janice Varga,</w:t>
      </w:r>
      <w:r w:rsidRPr="00440F0E">
        <w:rPr>
          <w:rFonts w:ascii="Palatino Linotype" w:hAnsi="Palatino Linotype" w:cs="UtopiaStd-Regular"/>
          <w:b/>
          <w:sz w:val="32"/>
          <w:szCs w:val="32"/>
        </w:rPr>
        <w:t>deedoggyjan@gmail.com</w:t>
      </w:r>
      <w:r>
        <w:rPr>
          <w:rFonts w:ascii="Palatino Linotype" w:hAnsi="Palatino Linotype" w:cs="UtopiaStd-Regular"/>
          <w:b/>
          <w:sz w:val="32"/>
          <w:szCs w:val="32"/>
        </w:rPr>
        <w:t xml:space="preserve">,250-6614033 </w:t>
      </w:r>
    </w:p>
    <w:p w:rsidR="000524EB" w:rsidRDefault="000524EB" w:rsidP="000524EB">
      <w:pPr>
        <w:autoSpaceDE w:val="0"/>
        <w:autoSpaceDN w:val="0"/>
        <w:adjustRightInd w:val="0"/>
        <w:spacing w:after="0" w:line="240" w:lineRule="auto"/>
        <w:ind w:left="360"/>
        <w:contextualSpacing/>
        <w:rPr>
          <w:rFonts w:ascii="Palatino Linotype" w:hAnsi="Palatino Linotype" w:cs="UtopiaStd-Regular"/>
          <w:b/>
          <w:sz w:val="32"/>
          <w:szCs w:val="32"/>
        </w:rPr>
      </w:pPr>
      <w:r>
        <w:rPr>
          <w:rFonts w:ascii="Palatino Linotype" w:hAnsi="Palatino Linotype" w:cs="UtopiaStd-Regular"/>
          <w:b/>
          <w:sz w:val="32"/>
          <w:szCs w:val="32"/>
        </w:rPr>
        <w:t xml:space="preserve"> </w:t>
      </w:r>
    </w:p>
    <w:p w:rsidR="00A1443F" w:rsidRDefault="000524EB" w:rsidP="000524EB">
      <w:pPr>
        <w:autoSpaceDE w:val="0"/>
        <w:autoSpaceDN w:val="0"/>
        <w:adjustRightInd w:val="0"/>
        <w:spacing w:after="0" w:line="240" w:lineRule="auto"/>
        <w:ind w:left="360"/>
        <w:contextualSpacing/>
        <w:rPr>
          <w:rFonts w:ascii="Palatino Linotype" w:hAnsi="Palatino Linotype" w:cs="UtopiaStd-Regular"/>
          <w:sz w:val="32"/>
          <w:szCs w:val="32"/>
        </w:rPr>
      </w:pPr>
      <w:r>
        <w:rPr>
          <w:rFonts w:ascii="Palatino Linotype" w:hAnsi="Palatino Linotype" w:cs="UtopiaStd-Regular"/>
          <w:sz w:val="32"/>
          <w:szCs w:val="32"/>
        </w:rPr>
        <w:t xml:space="preserve">For your Reference here are the Calls to Action specific to Faith Communities. We have also attached a link to all 94. We encourage you to look at all of the Calls. It could well be the case that in your particular area partnering with or advocating in front of one of the government and or other institutional bodies is your best role. Remember to be creative and listen for where God may be directing you. </w:t>
      </w:r>
    </w:p>
    <w:p w:rsidR="000524EB" w:rsidRDefault="00A1443F" w:rsidP="000524EB">
      <w:pPr>
        <w:autoSpaceDE w:val="0"/>
        <w:autoSpaceDN w:val="0"/>
        <w:adjustRightInd w:val="0"/>
        <w:spacing w:after="0" w:line="240" w:lineRule="auto"/>
        <w:ind w:left="360"/>
        <w:contextualSpacing/>
        <w:rPr>
          <w:rFonts w:ascii="Palatino Linotype" w:hAnsi="Palatino Linotype" w:cs="UtopiaStd-Regular"/>
          <w:sz w:val="32"/>
          <w:szCs w:val="32"/>
        </w:rPr>
      </w:pPr>
      <w:r>
        <w:rPr>
          <w:rFonts w:ascii="Palatino Linotype" w:hAnsi="Palatino Linotype" w:cs="UtopiaStd-Regular"/>
          <w:sz w:val="32"/>
          <w:szCs w:val="32"/>
        </w:rPr>
        <w:t xml:space="preserve">94 Calls to Action: </w:t>
      </w:r>
      <w:r w:rsidR="000524EB">
        <w:rPr>
          <w:rFonts w:ascii="Palatino Linotype" w:hAnsi="Palatino Linotype" w:cs="UtopiaStd-Regular"/>
          <w:sz w:val="32"/>
          <w:szCs w:val="32"/>
        </w:rPr>
        <w:t xml:space="preserve"> </w:t>
      </w:r>
      <w:hyperlink r:id="rId10" w:history="1">
        <w:r w:rsidRPr="00493CEA">
          <w:rPr>
            <w:rStyle w:val="Hyperlink"/>
            <w:rFonts w:ascii="Palatino Linotype" w:hAnsi="Palatino Linotype" w:cs="UtopiaStd-Regular"/>
            <w:sz w:val="32"/>
            <w:szCs w:val="32"/>
          </w:rPr>
          <w:t>http://www.trc.ca/websites/trcinstitution/File/2015/Findings/Calls_to_Action_English2.pdf</w:t>
        </w:r>
      </w:hyperlink>
      <w:r>
        <w:rPr>
          <w:rFonts w:ascii="Palatino Linotype" w:hAnsi="Palatino Linotype" w:cs="UtopiaStd-Regular"/>
          <w:sz w:val="32"/>
          <w:szCs w:val="32"/>
        </w:rPr>
        <w:t xml:space="preserve"> </w:t>
      </w:r>
    </w:p>
    <w:p w:rsidR="00D1394B" w:rsidRDefault="00D1394B" w:rsidP="000524EB">
      <w:pPr>
        <w:autoSpaceDE w:val="0"/>
        <w:autoSpaceDN w:val="0"/>
        <w:adjustRightInd w:val="0"/>
        <w:spacing w:after="0" w:line="240" w:lineRule="auto"/>
        <w:ind w:left="360"/>
        <w:contextualSpacing/>
        <w:rPr>
          <w:rFonts w:ascii="Palatino Linotype" w:hAnsi="Palatino Linotype" w:cs="UtopiaStd-Regular"/>
          <w:sz w:val="32"/>
          <w:szCs w:val="32"/>
        </w:rPr>
      </w:pPr>
    </w:p>
    <w:p w:rsidR="00D1394B" w:rsidRDefault="00D1394B" w:rsidP="000524EB">
      <w:pPr>
        <w:autoSpaceDE w:val="0"/>
        <w:autoSpaceDN w:val="0"/>
        <w:adjustRightInd w:val="0"/>
        <w:spacing w:after="0" w:line="240" w:lineRule="auto"/>
        <w:ind w:left="360"/>
        <w:contextualSpacing/>
        <w:rPr>
          <w:rFonts w:ascii="Palatino Linotype" w:hAnsi="Palatino Linotype" w:cs="UtopiaStd-Regular"/>
          <w:sz w:val="32"/>
          <w:szCs w:val="32"/>
        </w:rPr>
      </w:pPr>
      <w:r>
        <w:rPr>
          <w:rFonts w:ascii="Palatino Linotype" w:hAnsi="Palatino Linotype" w:cs="UtopiaStd-Regular"/>
          <w:sz w:val="32"/>
          <w:szCs w:val="32"/>
        </w:rPr>
        <w:t xml:space="preserve">This is us as a diocese, parishes and individuals living Gospel. </w:t>
      </w:r>
    </w:p>
    <w:p w:rsidR="00F77C7B" w:rsidRPr="00F77C7B" w:rsidRDefault="00D1394B" w:rsidP="000524EB">
      <w:pPr>
        <w:autoSpaceDE w:val="0"/>
        <w:autoSpaceDN w:val="0"/>
        <w:adjustRightInd w:val="0"/>
        <w:spacing w:after="0" w:line="240" w:lineRule="auto"/>
        <w:ind w:left="360"/>
        <w:contextualSpacing/>
        <w:rPr>
          <w:rFonts w:ascii="Palatino Linotype" w:hAnsi="Palatino Linotype"/>
          <w:sz w:val="32"/>
          <w:szCs w:val="32"/>
        </w:rPr>
      </w:pPr>
      <w:r w:rsidRPr="00F77C7B">
        <w:rPr>
          <w:rFonts w:ascii="Palatino Linotype" w:hAnsi="Palatino Linotype"/>
          <w:sz w:val="32"/>
          <w:szCs w:val="32"/>
        </w:rPr>
        <w:t xml:space="preserve"> </w:t>
      </w:r>
      <w:r w:rsidR="00F77C7B" w:rsidRPr="00F77C7B">
        <w:rPr>
          <w:rFonts w:ascii="Palatino Linotype" w:hAnsi="Palatino Linotype"/>
          <w:sz w:val="32"/>
          <w:szCs w:val="32"/>
        </w:rPr>
        <w:t xml:space="preserve">All this is from God, who </w:t>
      </w:r>
      <w:r w:rsidR="00F77C7B" w:rsidRPr="00F77C7B">
        <w:rPr>
          <w:rFonts w:ascii="Palatino Linotype" w:hAnsi="Palatino Linotype"/>
          <w:b/>
          <w:bCs/>
          <w:sz w:val="32"/>
          <w:szCs w:val="32"/>
        </w:rPr>
        <w:t>reconcile</w:t>
      </w:r>
      <w:r w:rsidR="00F77C7B" w:rsidRPr="00F77C7B">
        <w:rPr>
          <w:rFonts w:ascii="Palatino Linotype" w:hAnsi="Palatino Linotype"/>
          <w:sz w:val="32"/>
          <w:szCs w:val="32"/>
        </w:rPr>
        <w:t>d us to himself through Christ and gave us</w:t>
      </w:r>
      <w:r w:rsidR="00F77C7B">
        <w:rPr>
          <w:rFonts w:ascii="Palatino Linotype" w:hAnsi="Palatino Linotype"/>
          <w:sz w:val="32"/>
          <w:szCs w:val="32"/>
        </w:rPr>
        <w:t xml:space="preserve"> the ministry of reconciliation. 2 Corinthians 5:18</w:t>
      </w:r>
      <w:r w:rsidR="00D8424B">
        <w:rPr>
          <w:rFonts w:ascii="Palatino Linotype" w:hAnsi="Palatino Linotype"/>
          <w:sz w:val="32"/>
          <w:szCs w:val="32"/>
        </w:rPr>
        <w:t xml:space="preserve">. </w:t>
      </w:r>
    </w:p>
    <w:p w:rsidR="00D1394B" w:rsidRDefault="00D1394B" w:rsidP="000524EB">
      <w:pPr>
        <w:autoSpaceDE w:val="0"/>
        <w:autoSpaceDN w:val="0"/>
        <w:adjustRightInd w:val="0"/>
        <w:spacing w:after="0" w:line="240" w:lineRule="auto"/>
        <w:ind w:left="360"/>
        <w:contextualSpacing/>
        <w:rPr>
          <w:rFonts w:ascii="Palatino Linotype" w:hAnsi="Palatino Linotype"/>
          <w:sz w:val="32"/>
          <w:szCs w:val="32"/>
        </w:rPr>
      </w:pPr>
      <w:r>
        <w:rPr>
          <w:rFonts w:ascii="Palatino Linotype" w:hAnsi="Palatino Linotype"/>
          <w:sz w:val="32"/>
          <w:szCs w:val="32"/>
        </w:rPr>
        <w:t>It is us being reconciling Ambassadors for Christ and with Christ.</w:t>
      </w:r>
    </w:p>
    <w:p w:rsidR="00D1394B" w:rsidRPr="00D1394B" w:rsidRDefault="00D1394B" w:rsidP="000524EB">
      <w:pPr>
        <w:autoSpaceDE w:val="0"/>
        <w:autoSpaceDN w:val="0"/>
        <w:adjustRightInd w:val="0"/>
        <w:spacing w:after="0" w:line="240" w:lineRule="auto"/>
        <w:ind w:left="360"/>
        <w:contextualSpacing/>
        <w:rPr>
          <w:rFonts w:ascii="Palatino Linotype" w:hAnsi="Palatino Linotype" w:cs="UtopiaStd-Regular"/>
          <w:sz w:val="32"/>
          <w:szCs w:val="32"/>
        </w:rPr>
      </w:pPr>
      <w:r>
        <w:rPr>
          <w:rFonts w:ascii="Palatino Linotype" w:hAnsi="Palatino Linotype"/>
          <w:sz w:val="32"/>
          <w:szCs w:val="32"/>
        </w:rPr>
        <w:t xml:space="preserve">     You are in our prayers as you do this precious and holy work together. </w:t>
      </w:r>
    </w:p>
    <w:p w:rsid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D1394B">
        <w:rPr>
          <w:rFonts w:ascii="Palatino Linotype" w:hAnsi="Palatino Linotype" w:cs="UtopiaStd-Regular"/>
          <w:sz w:val="32"/>
          <w:szCs w:val="32"/>
        </w:rPr>
        <w:t xml:space="preserve">   </w:t>
      </w:r>
    </w:p>
    <w:p w:rsidR="00D1394B" w:rsidRPr="00D1394B" w:rsidRDefault="00D1394B" w:rsidP="00E87A23">
      <w:pPr>
        <w:autoSpaceDE w:val="0"/>
        <w:autoSpaceDN w:val="0"/>
        <w:adjustRightInd w:val="0"/>
        <w:spacing w:after="0" w:line="240" w:lineRule="auto"/>
        <w:rPr>
          <w:rFonts w:ascii="Palatino Linotype" w:hAnsi="Palatino Linotype" w:cs="UtopiaStd-Regular"/>
          <w:sz w:val="32"/>
          <w:szCs w:val="32"/>
        </w:rPr>
      </w:pPr>
      <w:r>
        <w:rPr>
          <w:rFonts w:ascii="Palatino Linotype" w:hAnsi="Palatino Linotype" w:cs="UtopiaStd-Regular"/>
          <w:sz w:val="32"/>
          <w:szCs w:val="32"/>
        </w:rPr>
        <w:t xml:space="preserve">Please send your completed response to The Ven. Lon Towstego and Sister Brenda Jenner at ltowstego@shaw.ca and brenda@ssjd.ca. By </w:t>
      </w:r>
      <w:proofErr w:type="gramStart"/>
      <w:r>
        <w:rPr>
          <w:rFonts w:ascii="Palatino Linotype" w:hAnsi="Palatino Linotype" w:cs="UtopiaStd-Regular"/>
          <w:sz w:val="32"/>
          <w:szCs w:val="32"/>
        </w:rPr>
        <w:t>sending  we</w:t>
      </w:r>
      <w:proofErr w:type="gramEnd"/>
      <w:r>
        <w:rPr>
          <w:rFonts w:ascii="Palatino Linotype" w:hAnsi="Palatino Linotype" w:cs="UtopiaStd-Regular"/>
          <w:sz w:val="32"/>
          <w:szCs w:val="32"/>
        </w:rPr>
        <w:t xml:space="preserve"> will be sure to see them even if one of us is away.  </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lastRenderedPageBreak/>
        <w:t xml:space="preserve">      </w:t>
      </w:r>
    </w:p>
    <w:p w:rsidR="00E87A23" w:rsidRPr="00E87A23" w:rsidRDefault="00E87A23" w:rsidP="00E87A23">
      <w:pPr>
        <w:autoSpaceDE w:val="0"/>
        <w:autoSpaceDN w:val="0"/>
        <w:adjustRightInd w:val="0"/>
        <w:spacing w:after="0" w:line="240" w:lineRule="auto"/>
        <w:rPr>
          <w:rFonts w:ascii="Palatino Linotype" w:hAnsi="Palatino Linotype" w:cs="UtopiaStd-Regular"/>
          <w:b/>
          <w:sz w:val="32"/>
          <w:szCs w:val="32"/>
          <w:u w:val="single"/>
        </w:rPr>
      </w:pPr>
      <w:r w:rsidRPr="00E87A23">
        <w:rPr>
          <w:rFonts w:ascii="Palatino Linotype" w:hAnsi="Palatino Linotype" w:cs="UtopiaStd-Regular"/>
          <w:b/>
          <w:sz w:val="32"/>
          <w:szCs w:val="32"/>
          <w:u w:val="single"/>
        </w:rPr>
        <w:t>Truth and Reconciliation Commission: Calls to Action</w:t>
      </w:r>
      <w:r w:rsidR="00CD671F">
        <w:rPr>
          <w:rFonts w:ascii="Palatino Linotype" w:hAnsi="Palatino Linotype" w:cs="UtopiaStd-Regular"/>
          <w:b/>
          <w:sz w:val="32"/>
          <w:szCs w:val="32"/>
          <w:u w:val="single"/>
        </w:rPr>
        <w:t>, Specific to Faith Communities</w:t>
      </w:r>
      <w:bookmarkStart w:id="0" w:name="_GoBack"/>
      <w:bookmarkEnd w:id="0"/>
      <w:r w:rsidRPr="00E87A23">
        <w:rPr>
          <w:rFonts w:ascii="Palatino Linotype" w:hAnsi="Palatino Linotype" w:cs="UtopiaStd-Regular"/>
          <w:b/>
          <w:sz w:val="32"/>
          <w:szCs w:val="32"/>
          <w:u w:val="single"/>
        </w:rPr>
        <w:t xml:space="preserve">: </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59. We call upon church parties to the Settlement Agreement to develop ongoing education strategies to ensure that their respective congregations learn about their church’s role in colonization, the history and legacy of residential schools, and why apologies to former residential school students, their families, and communities were necessary.</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60. We call upon leaders of the church parties to the Settlement Agreement and all other faiths, in collaboration with Indigenous spiritual leaders, Survivors, schools of theology, seminaries, and other religious training centres, to develop and teach curriculum for all student clergy, and all clergy and staff who work in Aboriginal communities, on the need to respect Indigenous spirituality in its own right, the history and legacy of residential schools and the roles of the church parties in that system, the history and legacy of religious conflict in Aboriginal families and</w:t>
      </w:r>
    </w:p>
    <w:p w:rsidR="00E87A23" w:rsidRPr="00E87A23" w:rsidRDefault="00440F0E"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Communities</w:t>
      </w:r>
      <w:r w:rsidR="00E87A23" w:rsidRPr="00E87A23">
        <w:rPr>
          <w:rFonts w:ascii="Palatino Linotype" w:hAnsi="Palatino Linotype" w:cs="UtopiaStd-Regular"/>
          <w:sz w:val="32"/>
          <w:szCs w:val="32"/>
        </w:rPr>
        <w:t xml:space="preserve"> and the responsibility that churches have to mitigate such conflicts and prevent spiritual violence.</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 xml:space="preserve">61. We call upon church parties to the Settlement Agreement, in collaboration with Survivors and representatives of Aboriginal organizations, to establish permanent funding to Aboriginal people for: </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proofErr w:type="spellStart"/>
      <w:r w:rsidRPr="00E87A23">
        <w:rPr>
          <w:rFonts w:ascii="Palatino Linotype" w:hAnsi="Palatino Linotype" w:cs="UtopiaStd-Regular"/>
          <w:sz w:val="32"/>
          <w:szCs w:val="32"/>
        </w:rPr>
        <w:t>i</w:t>
      </w:r>
      <w:proofErr w:type="spellEnd"/>
      <w:r w:rsidRPr="00E87A23">
        <w:rPr>
          <w:rFonts w:ascii="Palatino Linotype" w:hAnsi="Palatino Linotype" w:cs="UtopiaStd-Regular"/>
          <w:sz w:val="32"/>
          <w:szCs w:val="32"/>
        </w:rPr>
        <w:t>. Community-controlled healing and reconciliation</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proofErr w:type="gramStart"/>
      <w:r w:rsidRPr="00E87A23">
        <w:rPr>
          <w:rFonts w:ascii="Palatino Linotype" w:hAnsi="Palatino Linotype" w:cs="UtopiaStd-Regular"/>
          <w:sz w:val="32"/>
          <w:szCs w:val="32"/>
        </w:rPr>
        <w:t>projects</w:t>
      </w:r>
      <w:proofErr w:type="gramEnd"/>
      <w:r w:rsidRPr="00E87A23">
        <w:rPr>
          <w:rFonts w:ascii="Palatino Linotype" w:hAnsi="Palatino Linotype" w:cs="UtopiaStd-Regular"/>
          <w:sz w:val="32"/>
          <w:szCs w:val="32"/>
        </w:rPr>
        <w:t xml:space="preserve">. </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lastRenderedPageBreak/>
        <w:t>ii. Community-controlled culture- and language revitalization projects.</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iii. Community-controlled education and relationship building</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proofErr w:type="gramStart"/>
      <w:r w:rsidRPr="00E87A23">
        <w:rPr>
          <w:rFonts w:ascii="Palatino Linotype" w:hAnsi="Palatino Linotype" w:cs="UtopiaStd-Regular"/>
          <w:sz w:val="32"/>
          <w:szCs w:val="32"/>
        </w:rPr>
        <w:t>projects</w:t>
      </w:r>
      <w:proofErr w:type="gramEnd"/>
      <w:r w:rsidRPr="00E87A23">
        <w:rPr>
          <w:rFonts w:ascii="Palatino Linotype" w:hAnsi="Palatino Linotype" w:cs="UtopiaStd-Regular"/>
          <w:sz w:val="32"/>
          <w:szCs w:val="32"/>
        </w:rPr>
        <w:t>.</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iv. Regional dialogues for Indigenous spiritual leaders and youth to discuss Indigenous spirituality, self-determination, and reconciliation.</w:t>
      </w:r>
    </w:p>
    <w:p w:rsidR="00E87A23" w:rsidRPr="00E87A23" w:rsidRDefault="00E87A23" w:rsidP="00E87A23">
      <w:pPr>
        <w:rPr>
          <w:rFonts w:ascii="Palatino Linotype" w:hAnsi="Palatino Linotype" w:cs="UtopiaStd-Regular"/>
          <w:sz w:val="32"/>
          <w:szCs w:val="32"/>
        </w:rPr>
      </w:pP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73. We call upon the federal government to work with churches, Aboriginal communities, and former residential school students to establish and maintain an online registry of residential school cemeteries, including, where possible, plot maps showing the</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proofErr w:type="gramStart"/>
      <w:r w:rsidRPr="00E87A23">
        <w:rPr>
          <w:rFonts w:ascii="Palatino Linotype" w:hAnsi="Palatino Linotype" w:cs="UtopiaStd-Regular"/>
          <w:sz w:val="32"/>
          <w:szCs w:val="32"/>
        </w:rPr>
        <w:t>location</w:t>
      </w:r>
      <w:proofErr w:type="gramEnd"/>
      <w:r w:rsidRPr="00E87A23">
        <w:rPr>
          <w:rFonts w:ascii="Palatino Linotype" w:hAnsi="Palatino Linotype" w:cs="UtopiaStd-Regular"/>
          <w:sz w:val="32"/>
          <w:szCs w:val="32"/>
        </w:rPr>
        <w:t xml:space="preserve"> of deceased residential school children. 74. We call upon the federal government to work with the churches and Aboriginal community leaders to inform the families of children who died at residential schools of the child’s burial location, and to respond to families’ wishes for appropriate commemoration ceremonies</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proofErr w:type="gramStart"/>
      <w:r w:rsidRPr="00E87A23">
        <w:rPr>
          <w:rFonts w:ascii="Palatino Linotype" w:hAnsi="Palatino Linotype" w:cs="UtopiaStd-Regular"/>
          <w:sz w:val="32"/>
          <w:szCs w:val="32"/>
        </w:rPr>
        <w:t>and</w:t>
      </w:r>
      <w:proofErr w:type="gramEnd"/>
      <w:r w:rsidRPr="00E87A23">
        <w:rPr>
          <w:rFonts w:ascii="Palatino Linotype" w:hAnsi="Palatino Linotype" w:cs="UtopiaStd-Regular"/>
          <w:sz w:val="32"/>
          <w:szCs w:val="32"/>
        </w:rPr>
        <w:t xml:space="preserve"> markers, and reburial in home communities where requested.</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r w:rsidRPr="00E87A23">
        <w:rPr>
          <w:rFonts w:ascii="Palatino Linotype" w:hAnsi="Palatino Linotype" w:cs="UtopiaStd-Regular"/>
          <w:sz w:val="32"/>
          <w:szCs w:val="32"/>
        </w:rPr>
        <w:t>75. We call upon the federal government to work with provincial, territorial, and municipal governments, churches, Aboriginal communities, former residential school students, and current landowners to develop and implement strategies and procedures for the ongoing identification, documentation, maintenance,</w:t>
      </w:r>
    </w:p>
    <w:p w:rsidR="00E87A23" w:rsidRPr="00E87A23" w:rsidRDefault="005E3A40" w:rsidP="00E87A23">
      <w:pPr>
        <w:autoSpaceDE w:val="0"/>
        <w:autoSpaceDN w:val="0"/>
        <w:adjustRightInd w:val="0"/>
        <w:spacing w:after="0" w:line="240" w:lineRule="auto"/>
        <w:rPr>
          <w:rFonts w:ascii="Palatino Linotype" w:hAnsi="Palatino Linotype" w:cs="UtopiaStd-Regular"/>
          <w:sz w:val="32"/>
          <w:szCs w:val="32"/>
        </w:rPr>
      </w:pPr>
      <w:proofErr w:type="gramStart"/>
      <w:r>
        <w:rPr>
          <w:rFonts w:ascii="Palatino Linotype" w:hAnsi="Palatino Linotype" w:cs="UtopiaStd-Regular"/>
          <w:sz w:val="32"/>
          <w:szCs w:val="32"/>
        </w:rPr>
        <w:t>c</w:t>
      </w:r>
      <w:r w:rsidRPr="00E87A23">
        <w:rPr>
          <w:rFonts w:ascii="Palatino Linotype" w:hAnsi="Palatino Linotype" w:cs="UtopiaStd-Regular"/>
          <w:sz w:val="32"/>
          <w:szCs w:val="32"/>
        </w:rPr>
        <w:t>ommemoration</w:t>
      </w:r>
      <w:proofErr w:type="gramEnd"/>
      <w:r w:rsidR="00E87A23" w:rsidRPr="00E87A23">
        <w:rPr>
          <w:rFonts w:ascii="Palatino Linotype" w:hAnsi="Palatino Linotype" w:cs="UtopiaStd-Regular"/>
          <w:sz w:val="32"/>
          <w:szCs w:val="32"/>
        </w:rPr>
        <w:t xml:space="preserve">, and protection of residential school cemeteries or other sites at which residential school children were buried. This is to include the provision of Calls to Action| 9 appropriate </w:t>
      </w:r>
      <w:r w:rsidR="00E87A23" w:rsidRPr="00E87A23">
        <w:rPr>
          <w:rFonts w:ascii="Palatino Linotype" w:hAnsi="Palatino Linotype" w:cs="UtopiaStd-Regular"/>
          <w:sz w:val="32"/>
          <w:szCs w:val="32"/>
        </w:rPr>
        <w:lastRenderedPageBreak/>
        <w:t>memorial ceremonies and commemorative markers to honour the deceased children.</w:t>
      </w:r>
    </w:p>
    <w:p w:rsidR="00E87A23" w:rsidRPr="00E87A23" w:rsidRDefault="00E87A23" w:rsidP="00E87A23">
      <w:pPr>
        <w:autoSpaceDE w:val="0"/>
        <w:autoSpaceDN w:val="0"/>
        <w:adjustRightInd w:val="0"/>
        <w:spacing w:after="0" w:line="240" w:lineRule="auto"/>
        <w:rPr>
          <w:rFonts w:ascii="Palatino Linotype" w:hAnsi="Palatino Linotype" w:cs="UtopiaStd-Regular"/>
          <w:sz w:val="32"/>
          <w:szCs w:val="32"/>
        </w:rPr>
      </w:pPr>
    </w:p>
    <w:p w:rsidR="00E87A23" w:rsidRPr="00E87A23" w:rsidRDefault="00E87A23" w:rsidP="00E87A23">
      <w:pPr>
        <w:autoSpaceDE w:val="0"/>
        <w:autoSpaceDN w:val="0"/>
        <w:adjustRightInd w:val="0"/>
        <w:spacing w:after="0" w:line="240" w:lineRule="auto"/>
        <w:rPr>
          <w:rFonts w:ascii="Palatino Linotype" w:hAnsi="Palatino Linotype"/>
          <w:sz w:val="32"/>
          <w:szCs w:val="32"/>
        </w:rPr>
      </w:pPr>
      <w:r w:rsidRPr="00E87A23">
        <w:rPr>
          <w:rFonts w:ascii="Palatino Linotype" w:hAnsi="Palatino Linotype" w:cs="UtopiaStd-Regular"/>
          <w:sz w:val="32"/>
          <w:szCs w:val="32"/>
        </w:rPr>
        <w:t>Co-Chairs: Sister Brenda Jenner &amp;</w:t>
      </w:r>
      <w:r w:rsidR="005E3A40">
        <w:rPr>
          <w:rFonts w:ascii="Palatino Linotype" w:hAnsi="Palatino Linotype" w:cs="UtopiaStd-Regular"/>
          <w:sz w:val="32"/>
          <w:szCs w:val="32"/>
        </w:rPr>
        <w:t xml:space="preserve"> </w:t>
      </w:r>
      <w:proofErr w:type="gramStart"/>
      <w:r w:rsidRPr="00E87A23">
        <w:rPr>
          <w:rFonts w:ascii="Palatino Linotype" w:hAnsi="Palatino Linotype" w:cs="UtopiaStd-Regular"/>
          <w:sz w:val="32"/>
          <w:szCs w:val="32"/>
        </w:rPr>
        <w:t>The</w:t>
      </w:r>
      <w:proofErr w:type="gramEnd"/>
      <w:r w:rsidRPr="00E87A23">
        <w:rPr>
          <w:rFonts w:ascii="Palatino Linotype" w:hAnsi="Palatino Linotype" w:cs="UtopiaStd-Regular"/>
          <w:sz w:val="32"/>
          <w:szCs w:val="32"/>
        </w:rPr>
        <w:t xml:space="preserve"> Ven Lon Towstego</w:t>
      </w:r>
    </w:p>
    <w:p w:rsidR="00D90A2C" w:rsidRDefault="00D90A2C"/>
    <w:sectPr w:rsidR="00D9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UtopiaSt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90537"/>
    <w:multiLevelType w:val="hybridMultilevel"/>
    <w:tmpl w:val="A182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23"/>
    <w:rsid w:val="000524EB"/>
    <w:rsid w:val="003D201C"/>
    <w:rsid w:val="00440F0E"/>
    <w:rsid w:val="00490BCA"/>
    <w:rsid w:val="005E3A40"/>
    <w:rsid w:val="00945C99"/>
    <w:rsid w:val="00A1443F"/>
    <w:rsid w:val="00CD671F"/>
    <w:rsid w:val="00D1394B"/>
    <w:rsid w:val="00D8424B"/>
    <w:rsid w:val="00D869EB"/>
    <w:rsid w:val="00D90A2C"/>
    <w:rsid w:val="00E87A23"/>
    <w:rsid w:val="00F7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ssjd.ca" TargetMode="External"/><Relationship Id="rId3" Type="http://schemas.openxmlformats.org/officeDocument/2006/relationships/styles" Target="styles.xml"/><Relationship Id="rId7" Type="http://schemas.openxmlformats.org/officeDocument/2006/relationships/hyperlink" Target="mailto:ltowstego@shaw.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rc.ca/websites/trcinstitution/File/2015/Findings/Calls_to_Action_English2.pdf" TargetMode="External"/><Relationship Id="rId4" Type="http://schemas.microsoft.com/office/2007/relationships/stylesWithEffects" Target="stylesWithEffects.xml"/><Relationship Id="rId9" Type="http://schemas.openxmlformats.org/officeDocument/2006/relationships/hyperlink" Target="mailto:robhutch290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0725-5638-4903-90FA-61E3DCB9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StPeterPaul2</dc:creator>
  <cp:lastModifiedBy>StPeterPaul2</cp:lastModifiedBy>
  <cp:revision>14</cp:revision>
  <dcterms:created xsi:type="dcterms:W3CDTF">2017-06-17T16:09:00Z</dcterms:created>
  <dcterms:modified xsi:type="dcterms:W3CDTF">2017-06-29T18:28:00Z</dcterms:modified>
</cp:coreProperties>
</file>